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</w:t>
      </w:r>
    </w:p>
    <w:p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для участия в аукционе на право заключения договора купли-продажи муниципального имущества </w:t>
      </w:r>
    </w:p>
    <w:p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(для физических лиц)</w:t>
      </w:r>
    </w:p>
    <w:p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установленного образца (часть 1, часть 2);</w:t>
      </w:r>
    </w:p>
    <w:p>
      <w:pPr>
        <w:pStyle w:val="a3"/>
        <w:numPr>
          <w:ilvl w:val="0"/>
          <w:numId w:val="1"/>
        </w:numPr>
        <w:spacing w:after="0"/>
        <w:ind w:left="782" w:hanging="357"/>
        <w:jc w:val="both"/>
      </w:pPr>
      <w:r>
        <w:rPr>
          <w:rFonts w:ascii="Times New Roman" w:hAnsi="Times New Roman" w:cs="Times New Roman"/>
          <w:sz w:val="24"/>
          <w:szCs w:val="24"/>
        </w:rPr>
        <w:t>Копия всех страниц документа, удостоверяющего личность;</w:t>
      </w:r>
    </w:p>
    <w:p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Нотариально оформленная доверенность на представителя физического лица – оригинал, либо нотариально заверенная копия (в случае если от заявителя действует иное лицо);</w:t>
      </w:r>
    </w:p>
    <w:p>
      <w:pPr>
        <w:pStyle w:val="formattexttopleveltext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>Согласие на обработку персональных данных;</w:t>
      </w:r>
    </w:p>
    <w:p>
      <w:pPr>
        <w:pStyle w:val="formattexttopleveltext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>Опись представленных документов.</w:t>
      </w:r>
    </w:p>
    <w:p>
      <w:pPr>
        <w:pStyle w:val="formattexttopleveltext"/>
        <w:spacing w:before="0" w:beforeAutospacing="0" w:after="0" w:afterAutospacing="0"/>
        <w:ind w:left="786"/>
        <w:jc w:val="both"/>
      </w:pPr>
    </w:p>
    <w:p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markup="0" w:comments="0" w:insDel="0" w:formatting="0" w:inkAnnotations="0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Ползователь</dc:creator>
  <cp:keywords/>
  <dc:description/>
  <cp:lastModifiedBy>admin</cp:lastModifiedBy>
  <cp:revision>7</cp:revision>
  <cp:lastPrinted>2018-05-17T10:28:00Z</cp:lastPrinted>
  <dcterms:created xsi:type="dcterms:W3CDTF">2016-03-25T10:46:00Z</dcterms:created>
  <dcterms:modified xsi:type="dcterms:W3CDTF">2021-06-09T07:21:00Z</dcterms:modified>
</cp:coreProperties>
</file>